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C3E226" w14:textId="77777777" w:rsidR="00DD3413" w:rsidRDefault="00DD3413"/>
    <w:p w14:paraId="0FD7F9EB" w14:textId="77777777" w:rsidR="00DD3413" w:rsidRDefault="00DD3413"/>
    <w:p w14:paraId="422EDFB6" w14:textId="77777777" w:rsidR="00DD3413" w:rsidRDefault="00DD3413"/>
    <w:p w14:paraId="60A958D8" w14:textId="77777777" w:rsidR="00DD3413" w:rsidRDefault="00DD3413"/>
    <w:p w14:paraId="488121CC" w14:textId="77777777" w:rsidR="00DD3413" w:rsidRDefault="00DD3413"/>
    <w:p w14:paraId="4B9F1AB6" w14:textId="77777777" w:rsidR="00DD3413" w:rsidRDefault="00DD3413"/>
    <w:p w14:paraId="28E0FCA9" w14:textId="77777777" w:rsidR="00DD3413" w:rsidRDefault="00DD3413"/>
    <w:p w14:paraId="581D926F" w14:textId="77777777" w:rsidR="00DD3413" w:rsidRDefault="00DD3413"/>
    <w:p w14:paraId="4A96E3DF" w14:textId="77777777" w:rsidR="00DD3413" w:rsidRDefault="00DD3413"/>
    <w:p w14:paraId="16D48FFB" w14:textId="3A5903FA" w:rsidR="00BD3E53" w:rsidRDefault="00773AC6">
      <w:r>
        <w:t>Communication in The Nursing Unit</w:t>
      </w:r>
    </w:p>
    <w:p w14:paraId="03FA711B" w14:textId="45A9C922" w:rsidR="00DD3413" w:rsidRDefault="00773AC6">
      <w:r>
        <w:t>Institutional Affiliation</w:t>
      </w:r>
    </w:p>
    <w:p w14:paraId="1D95FAF0" w14:textId="7B00DAB0" w:rsidR="00DD3413" w:rsidRDefault="00773AC6">
      <w:r>
        <w:t>Name</w:t>
      </w:r>
    </w:p>
    <w:p w14:paraId="6AD283C1" w14:textId="13F430B8" w:rsidR="00DD3413" w:rsidRDefault="00773AC6">
      <w:r>
        <w:t>Date</w:t>
      </w:r>
    </w:p>
    <w:p w14:paraId="19FDB86C" w14:textId="3598B5D7" w:rsidR="00DD3413" w:rsidRDefault="00DD3413"/>
    <w:p w14:paraId="3E84D232" w14:textId="0880A0E2" w:rsidR="00DD3413" w:rsidRDefault="00DD3413"/>
    <w:p w14:paraId="49A8B3FA" w14:textId="680D484C" w:rsidR="00DD3413" w:rsidRDefault="00DD3413"/>
    <w:p w14:paraId="609B7A94" w14:textId="47BA59FB" w:rsidR="00DD3413" w:rsidRDefault="00DD3413"/>
    <w:p w14:paraId="531AC055" w14:textId="44516807" w:rsidR="00DD3413" w:rsidRDefault="00DD3413"/>
    <w:p w14:paraId="0210A4A5" w14:textId="53890816" w:rsidR="00DD3413" w:rsidRDefault="00DD3413"/>
    <w:p w14:paraId="4B080C09" w14:textId="0EC29029" w:rsidR="00DD3413" w:rsidRDefault="00DD3413"/>
    <w:p w14:paraId="59213508" w14:textId="69FC6053" w:rsidR="00DD3413" w:rsidRDefault="00DD3413"/>
    <w:p w14:paraId="120849FD" w14:textId="630B2FB9" w:rsidR="00DD3413" w:rsidRDefault="00DD3413"/>
    <w:p w14:paraId="3F32AA9E" w14:textId="15C84425" w:rsidR="00DD3413" w:rsidRDefault="00DD3413"/>
    <w:p w14:paraId="63CAD45E" w14:textId="3C55CDCE" w:rsidR="006154C6" w:rsidRDefault="00773AC6" w:rsidP="00F602A5">
      <w:pPr>
        <w:ind w:firstLine="720"/>
        <w:jc w:val="left"/>
      </w:pPr>
      <w:r>
        <w:lastRenderedPageBreak/>
        <w:t>Spanish int</w:t>
      </w:r>
      <w:r w:rsidR="00130342">
        <w:t>erpreters are not enough in the cardiovascular acute care unit</w:t>
      </w:r>
      <w:r>
        <w:t>. The problem at hand is that the available nurses that are fluent in Spanish are not certified hence creating a barrier in the communication process between</w:t>
      </w:r>
      <w:r w:rsidR="00130342">
        <w:t xml:space="preserve"> clinicians and patients in this</w:t>
      </w:r>
      <w:r>
        <w:t xml:space="preserve"> unit. This paper outlines the ways and what is needed in order to solve the issue. It outlines the collaborative team members that are required for the change, the goals that are supposed to be changed, how the success of the methods will be measured, methods of implementation and finally the analysis of the project’s cost benefit.</w:t>
      </w:r>
    </w:p>
    <w:p w14:paraId="6312010F" w14:textId="6CFA4EA7" w:rsidR="006154C6" w:rsidRDefault="00773AC6" w:rsidP="00DD3413">
      <w:pPr>
        <w:jc w:val="left"/>
        <w:rPr>
          <w:b/>
        </w:rPr>
      </w:pPr>
      <w:r w:rsidRPr="006154C6">
        <w:rPr>
          <w:b/>
        </w:rPr>
        <w:t>Collaborative Team Members</w:t>
      </w:r>
    </w:p>
    <w:p w14:paraId="59A8456B" w14:textId="1E168158" w:rsidR="006154C6" w:rsidRDefault="00773AC6" w:rsidP="00F602A5">
      <w:pPr>
        <w:ind w:firstLine="720"/>
        <w:jc w:val="left"/>
      </w:pPr>
      <w:r>
        <w:t>The collaborative team involved in the project will be comprised of nurses from several units that really need the change and have a shared goal. However, before identifying the required team, it is important to note that this team is meant to improve the services offered to Spanish patients in the medical unit as well as coming up with a problem-solving method on the same. Each member of this team is supposed to have a unique role that should be executed at their best. Additionally, team members should be confident in what they can do so as to increase trust between the team members. The members will include;</w:t>
      </w:r>
    </w:p>
    <w:p w14:paraId="3BF662EA" w14:textId="49BB3B8B" w:rsidR="002657BC" w:rsidRDefault="00773AC6" w:rsidP="00F602A5">
      <w:pPr>
        <w:pStyle w:val="ListParagraph"/>
        <w:numPr>
          <w:ilvl w:val="0"/>
          <w:numId w:val="1"/>
        </w:numPr>
        <w:ind w:firstLine="720"/>
        <w:jc w:val="left"/>
      </w:pPr>
      <w:r>
        <w:t xml:space="preserve">Nurses from the </w:t>
      </w:r>
      <w:r w:rsidR="00130342">
        <w:t>cardiovascular acute care</w:t>
      </w:r>
      <w:bookmarkStart w:id="0" w:name="_GoBack"/>
      <w:bookmarkEnd w:id="0"/>
      <w:r>
        <w:t xml:space="preserve"> unit</w:t>
      </w:r>
    </w:p>
    <w:p w14:paraId="750037A5" w14:textId="3917B5F9" w:rsidR="007244EC" w:rsidRDefault="00773AC6" w:rsidP="00F602A5">
      <w:pPr>
        <w:pStyle w:val="ListParagraph"/>
        <w:numPr>
          <w:ilvl w:val="0"/>
          <w:numId w:val="1"/>
        </w:numPr>
        <w:ind w:firstLine="720"/>
        <w:jc w:val="left"/>
      </w:pPr>
      <w:r>
        <w:t xml:space="preserve">Doctors </w:t>
      </w:r>
    </w:p>
    <w:p w14:paraId="5DACF230" w14:textId="54EA899B" w:rsidR="007244EC" w:rsidRDefault="00773AC6" w:rsidP="00F602A5">
      <w:pPr>
        <w:pStyle w:val="ListParagraph"/>
        <w:numPr>
          <w:ilvl w:val="0"/>
          <w:numId w:val="1"/>
        </w:numPr>
        <w:ind w:firstLine="720"/>
        <w:jc w:val="left"/>
      </w:pPr>
      <w:r>
        <w:t>Clinicians and their assistants</w:t>
      </w:r>
    </w:p>
    <w:p w14:paraId="44ADEB35" w14:textId="4BEB24FC" w:rsidR="007244EC" w:rsidRDefault="00773AC6" w:rsidP="00F602A5">
      <w:pPr>
        <w:pStyle w:val="ListParagraph"/>
        <w:numPr>
          <w:ilvl w:val="0"/>
          <w:numId w:val="1"/>
        </w:numPr>
        <w:ind w:firstLine="720"/>
        <w:jc w:val="left"/>
      </w:pPr>
      <w:r>
        <w:t>Pharmacists</w:t>
      </w:r>
    </w:p>
    <w:p w14:paraId="16F6B416" w14:textId="7E30F07E" w:rsidR="007244EC" w:rsidRPr="007244EC" w:rsidRDefault="00773AC6" w:rsidP="00F602A5">
      <w:pPr>
        <w:jc w:val="left"/>
        <w:rPr>
          <w:b/>
        </w:rPr>
      </w:pPr>
      <w:r w:rsidRPr="007244EC">
        <w:rPr>
          <w:b/>
        </w:rPr>
        <w:t>Goals to be Changed</w:t>
      </w:r>
    </w:p>
    <w:p w14:paraId="398D7E7F" w14:textId="6B366056" w:rsidR="00DD3413" w:rsidRDefault="00773AC6" w:rsidP="00F602A5">
      <w:pPr>
        <w:ind w:firstLine="720"/>
        <w:jc w:val="left"/>
      </w:pPr>
      <w:r>
        <w:t xml:space="preserve"> </w:t>
      </w:r>
      <w:r w:rsidR="003379BE">
        <w:t>An approximate of 46 million US citizens are not fluent in the English language</w:t>
      </w:r>
      <w:r w:rsidR="00F602A5">
        <w:t xml:space="preserve"> (Flores, 2017)</w:t>
      </w:r>
      <w:r w:rsidR="003379BE">
        <w:t xml:space="preserve">. </w:t>
      </w:r>
      <w:r w:rsidR="00770F10">
        <w:t>Focusing on Spanish speaking individuals, they</w:t>
      </w:r>
      <w:r w:rsidR="003379BE">
        <w:t xml:space="preserve"> find it difficult when they require services from a medical team. This is because </w:t>
      </w:r>
      <w:r w:rsidR="00770F10">
        <w:t xml:space="preserve">other modes of interpretation are not as effective as having </w:t>
      </w:r>
      <w:r w:rsidR="00770F10">
        <w:lastRenderedPageBreak/>
        <w:t>their nurses interpret</w:t>
      </w:r>
      <w:r w:rsidR="003379BE">
        <w:t>. The first thing to change will be regarding the number of nurses that are certified. For quality care</w:t>
      </w:r>
      <w:r w:rsidR="00770F10">
        <w:t>, the number of certified nurse interpreters</w:t>
      </w:r>
      <w:r w:rsidR="003379BE">
        <w:t xml:space="preserve"> must be increased. Again, the interpreter services are deemed expensive which in a way </w:t>
      </w:r>
      <w:r w:rsidR="00770F10">
        <w:t xml:space="preserve">that </w:t>
      </w:r>
      <w:r w:rsidR="003379BE">
        <w:t xml:space="preserve">drives away the patients that are unable to afford. </w:t>
      </w:r>
      <w:r w:rsidR="00AA20FD">
        <w:t>The ne</w:t>
      </w:r>
      <w:r w:rsidR="00255239">
        <w:t xml:space="preserve">xt goal would be implementing a comprehensive interpreter service. The interpreters must be full-time certified nurses. </w:t>
      </w:r>
      <w:r w:rsidR="0051313C">
        <w:t>Finally, there are nurses that are already trained and fluent in Spanish yet not certified</w:t>
      </w:r>
      <w:r w:rsidR="00F602A5">
        <w:t xml:space="preserve"> (Chen, Youdelman, Brooks, 2007)</w:t>
      </w:r>
      <w:r w:rsidR="0051313C">
        <w:t xml:space="preserve">. This policy is meant to allow these nurses to be certified. </w:t>
      </w:r>
    </w:p>
    <w:p w14:paraId="43D14E2D" w14:textId="5A634D40" w:rsidR="00255239" w:rsidRDefault="00773AC6" w:rsidP="00F602A5">
      <w:pPr>
        <w:jc w:val="left"/>
        <w:rPr>
          <w:b/>
        </w:rPr>
      </w:pPr>
      <w:r>
        <w:rPr>
          <w:b/>
        </w:rPr>
        <w:t>How to Measure Success</w:t>
      </w:r>
    </w:p>
    <w:p w14:paraId="2E977CE6" w14:textId="1C8F8620" w:rsidR="00255239" w:rsidRDefault="00773AC6" w:rsidP="00F602A5">
      <w:pPr>
        <w:ind w:firstLine="720"/>
        <w:jc w:val="left"/>
      </w:pPr>
      <w:r>
        <w:t xml:space="preserve">The success of the project will be realized when the Hispanic patients start giving good reviews and feedback regarding the services they receive from the medical unit. </w:t>
      </w:r>
      <w:r w:rsidR="0051313C">
        <w:t>Analyzing the wait time of patients as recorded on the interpreter service system will be one of the ways that the efficiency of the policy will be measured. Shortage of certified nurses results in unwanted risks that most healthcare units try to avoid</w:t>
      </w:r>
      <w:r w:rsidR="00F602A5">
        <w:t xml:space="preserve"> (</w:t>
      </w:r>
      <w:proofErr w:type="spellStart"/>
      <w:r w:rsidR="00F602A5">
        <w:t>Montie</w:t>
      </w:r>
      <w:proofErr w:type="spellEnd"/>
      <w:r w:rsidR="00F602A5">
        <w:t xml:space="preserve">, </w:t>
      </w:r>
      <w:proofErr w:type="spellStart"/>
      <w:r w:rsidR="00F602A5">
        <w:t>Galinato</w:t>
      </w:r>
      <w:proofErr w:type="spellEnd"/>
      <w:r w:rsidR="00F602A5">
        <w:t xml:space="preserve">, </w:t>
      </w:r>
      <w:proofErr w:type="spellStart"/>
      <w:r w:rsidR="00F602A5">
        <w:t>Patak</w:t>
      </w:r>
      <w:proofErr w:type="spellEnd"/>
      <w:r w:rsidR="00F602A5">
        <w:t xml:space="preserve"> &amp; Titler, 2016)</w:t>
      </w:r>
      <w:r w:rsidR="0051313C">
        <w:t xml:space="preserve">. In this case, if the number of Spanish patients goes up, it would imply that the policy has a positive impact. </w:t>
      </w:r>
    </w:p>
    <w:p w14:paraId="0BB4D57A" w14:textId="4E056691" w:rsidR="0051313C" w:rsidRPr="0051313C" w:rsidRDefault="00773AC6" w:rsidP="00F602A5">
      <w:pPr>
        <w:jc w:val="left"/>
        <w:rPr>
          <w:b/>
        </w:rPr>
      </w:pPr>
      <w:r w:rsidRPr="0051313C">
        <w:rPr>
          <w:b/>
        </w:rPr>
        <w:t>Implementation</w:t>
      </w:r>
    </w:p>
    <w:p w14:paraId="33C3B4BF" w14:textId="7470FF2B" w:rsidR="0051313C" w:rsidRDefault="00773AC6" w:rsidP="00F602A5">
      <w:pPr>
        <w:ind w:firstLine="720"/>
        <w:jc w:val="left"/>
      </w:pPr>
      <w:r>
        <w:t>The policy will be implemented by;</w:t>
      </w:r>
    </w:p>
    <w:p w14:paraId="4A3A13A4" w14:textId="792FB388" w:rsidR="0051313C" w:rsidRDefault="00773AC6" w:rsidP="00F602A5">
      <w:pPr>
        <w:pStyle w:val="ListParagraph"/>
        <w:numPr>
          <w:ilvl w:val="0"/>
          <w:numId w:val="2"/>
        </w:numPr>
        <w:ind w:firstLine="720"/>
        <w:jc w:val="left"/>
      </w:pPr>
      <w:r>
        <w:t>Identifying Hispanic patients that visit the medicine unit.</w:t>
      </w:r>
    </w:p>
    <w:p w14:paraId="36075AE6" w14:textId="43A69066" w:rsidR="0051313C" w:rsidRDefault="00773AC6" w:rsidP="00F602A5">
      <w:pPr>
        <w:pStyle w:val="ListParagraph"/>
        <w:numPr>
          <w:ilvl w:val="0"/>
          <w:numId w:val="2"/>
        </w:numPr>
        <w:ind w:firstLine="720"/>
        <w:jc w:val="left"/>
      </w:pPr>
      <w:r>
        <w:t>Contacting appropriately certified staff that is fluent in Spanish.</w:t>
      </w:r>
    </w:p>
    <w:p w14:paraId="2DFA0371" w14:textId="2450C8F5" w:rsidR="0051313C" w:rsidRDefault="00773AC6" w:rsidP="00F602A5">
      <w:pPr>
        <w:pStyle w:val="ListParagraph"/>
        <w:numPr>
          <w:ilvl w:val="0"/>
          <w:numId w:val="2"/>
        </w:numPr>
        <w:ind w:firstLine="720"/>
        <w:jc w:val="left"/>
      </w:pPr>
      <w:r>
        <w:t>The use of patient registration systems. The systems will be linked directly to the interpreter scheduling system. This way the wait time will be well monitored.</w:t>
      </w:r>
    </w:p>
    <w:p w14:paraId="2CD28BFA" w14:textId="497A6A0D" w:rsidR="0051313C" w:rsidRDefault="00773AC6" w:rsidP="00F602A5">
      <w:pPr>
        <w:pStyle w:val="ListParagraph"/>
        <w:numPr>
          <w:ilvl w:val="0"/>
          <w:numId w:val="2"/>
        </w:numPr>
        <w:ind w:firstLine="720"/>
        <w:jc w:val="left"/>
      </w:pPr>
      <w:r>
        <w:t>Obtaining the feedbacks from the patients regarding the services they have received.</w:t>
      </w:r>
    </w:p>
    <w:p w14:paraId="1DA6BA96" w14:textId="03D9C14D" w:rsidR="0051313C" w:rsidRDefault="00773AC6" w:rsidP="00F602A5">
      <w:pPr>
        <w:jc w:val="left"/>
        <w:rPr>
          <w:b/>
        </w:rPr>
      </w:pPr>
      <w:r w:rsidRPr="0051313C">
        <w:rPr>
          <w:b/>
        </w:rPr>
        <w:t xml:space="preserve">Cost Implication of the Policy </w:t>
      </w:r>
    </w:p>
    <w:p w14:paraId="53D9501B" w14:textId="18C6D96A" w:rsidR="0051313C" w:rsidRDefault="00773AC6" w:rsidP="00F602A5">
      <w:pPr>
        <w:ind w:firstLine="720"/>
        <w:jc w:val="left"/>
      </w:pPr>
      <w:r>
        <w:lastRenderedPageBreak/>
        <w:t>The offering of interpreter services is an efficient way of delivering direct services to patients of Hispanic language. For this reason, it will be considered financially viable to have many certified nurses providing medical services in the medical unit.</w:t>
      </w:r>
      <w:r w:rsidR="00950B20">
        <w:t xml:space="preserve"> Time is of importance for clinicians</w:t>
      </w:r>
      <w:r w:rsidR="008555A5">
        <w:t xml:space="preserve"> due to the large number of patients they offer their services to</w:t>
      </w:r>
      <w:r w:rsidR="00950B20">
        <w:t xml:space="preserve">. By increasing the number </w:t>
      </w:r>
      <w:r w:rsidR="008555A5">
        <w:t>of interpreters</w:t>
      </w:r>
      <w:r w:rsidR="00770F10">
        <w:t xml:space="preserve"> and certifying nurses as interpreters,</w:t>
      </w:r>
      <w:r w:rsidR="008555A5">
        <w:t xml:space="preserve"> it</w:t>
      </w:r>
      <w:r w:rsidR="00950B20">
        <w:t xml:space="preserve"> would reduce the time that clinicians take to interpret or address patient’s issues. </w:t>
      </w:r>
    </w:p>
    <w:p w14:paraId="0E9D4016" w14:textId="41B045C3" w:rsidR="00340764" w:rsidRDefault="00340764" w:rsidP="0051313C">
      <w:pPr>
        <w:jc w:val="left"/>
      </w:pPr>
    </w:p>
    <w:p w14:paraId="22712568" w14:textId="69B4B8E8" w:rsidR="00340764" w:rsidRDefault="00340764" w:rsidP="0051313C">
      <w:pPr>
        <w:jc w:val="left"/>
      </w:pPr>
    </w:p>
    <w:p w14:paraId="552689FA" w14:textId="428812AA" w:rsidR="00340764" w:rsidRDefault="00340764" w:rsidP="0051313C">
      <w:pPr>
        <w:jc w:val="left"/>
      </w:pPr>
    </w:p>
    <w:p w14:paraId="7940CB3C" w14:textId="45C1C7F0" w:rsidR="00340764" w:rsidRDefault="00340764" w:rsidP="0051313C">
      <w:pPr>
        <w:jc w:val="left"/>
      </w:pPr>
    </w:p>
    <w:p w14:paraId="362027DE" w14:textId="0AA635C9" w:rsidR="00340764" w:rsidRDefault="00340764" w:rsidP="0051313C">
      <w:pPr>
        <w:jc w:val="left"/>
      </w:pPr>
    </w:p>
    <w:p w14:paraId="256A1419" w14:textId="7191BFC5" w:rsidR="00340764" w:rsidRDefault="00340764" w:rsidP="0051313C">
      <w:pPr>
        <w:jc w:val="left"/>
      </w:pPr>
    </w:p>
    <w:p w14:paraId="7F76EDB6" w14:textId="108A56C8" w:rsidR="00340764" w:rsidRDefault="00340764" w:rsidP="0051313C">
      <w:pPr>
        <w:jc w:val="left"/>
      </w:pPr>
    </w:p>
    <w:p w14:paraId="262FED48" w14:textId="17AEA698" w:rsidR="00340764" w:rsidRDefault="00340764" w:rsidP="0051313C">
      <w:pPr>
        <w:jc w:val="left"/>
      </w:pPr>
    </w:p>
    <w:p w14:paraId="2239DAFB" w14:textId="209286C8" w:rsidR="00340764" w:rsidRDefault="00340764" w:rsidP="0051313C">
      <w:pPr>
        <w:jc w:val="left"/>
      </w:pPr>
    </w:p>
    <w:p w14:paraId="304977F4" w14:textId="0D8BA88E" w:rsidR="00340764" w:rsidRDefault="00340764" w:rsidP="0051313C">
      <w:pPr>
        <w:jc w:val="left"/>
      </w:pPr>
    </w:p>
    <w:p w14:paraId="41CE0C0E" w14:textId="18B13EF8" w:rsidR="00340764" w:rsidRDefault="00340764" w:rsidP="0051313C">
      <w:pPr>
        <w:jc w:val="left"/>
      </w:pPr>
    </w:p>
    <w:p w14:paraId="62C96750" w14:textId="638D633E" w:rsidR="00340764" w:rsidRDefault="00340764" w:rsidP="0051313C">
      <w:pPr>
        <w:jc w:val="left"/>
      </w:pPr>
    </w:p>
    <w:p w14:paraId="4225330A" w14:textId="2823E798" w:rsidR="00340764" w:rsidRDefault="00340764" w:rsidP="0051313C">
      <w:pPr>
        <w:jc w:val="left"/>
      </w:pPr>
    </w:p>
    <w:p w14:paraId="04786759" w14:textId="1A216C7E" w:rsidR="00340764" w:rsidRDefault="00340764" w:rsidP="0051313C">
      <w:pPr>
        <w:jc w:val="left"/>
      </w:pPr>
    </w:p>
    <w:p w14:paraId="0F4BE93B" w14:textId="6E3F2C89" w:rsidR="00340764" w:rsidRDefault="00340764" w:rsidP="0051313C">
      <w:pPr>
        <w:jc w:val="left"/>
      </w:pPr>
    </w:p>
    <w:p w14:paraId="089C7524" w14:textId="754692CF" w:rsidR="00340764" w:rsidRDefault="00340764" w:rsidP="0051313C">
      <w:pPr>
        <w:jc w:val="left"/>
      </w:pPr>
    </w:p>
    <w:p w14:paraId="639ACCF9" w14:textId="44B65CED" w:rsidR="00340764" w:rsidRDefault="00340764" w:rsidP="0051313C">
      <w:pPr>
        <w:jc w:val="left"/>
      </w:pPr>
    </w:p>
    <w:p w14:paraId="5205C72F" w14:textId="42B73442" w:rsidR="00340764" w:rsidRDefault="00340764" w:rsidP="0051313C">
      <w:pPr>
        <w:jc w:val="left"/>
      </w:pPr>
    </w:p>
    <w:p w14:paraId="095CAE2F" w14:textId="7F94F86F" w:rsidR="00340764" w:rsidRDefault="00773AC6" w:rsidP="00340764">
      <w:r>
        <w:t>References</w:t>
      </w:r>
    </w:p>
    <w:p w14:paraId="3DC2BE1C" w14:textId="77777777" w:rsidR="00F602A5" w:rsidRDefault="00773AC6" w:rsidP="00F602A5">
      <w:pPr>
        <w:ind w:left="720" w:hanging="720"/>
        <w:jc w:val="left"/>
      </w:pPr>
      <w:bookmarkStart w:id="1" w:name="_Hlk519710278"/>
      <w:r>
        <w:t xml:space="preserve">Chen, A. H., Youdelman, M. K., &amp;amp; Brooks, J. (2007). </w:t>
      </w:r>
      <w:bookmarkEnd w:id="1"/>
      <w:r>
        <w:t>The Legal Framework for Language Access in Healthcare Settings: Title VI and Beyond. (2007, October 24). Journal of General Internal Medicine, 362-367. doi:http://doi.org/10.1007/s11606-007-0366-2</w:t>
      </w:r>
    </w:p>
    <w:p w14:paraId="6531ACE5" w14:textId="77777777" w:rsidR="00F602A5" w:rsidRDefault="00F602A5" w:rsidP="00F602A5">
      <w:pPr>
        <w:ind w:left="720" w:hanging="720"/>
        <w:jc w:val="left"/>
      </w:pPr>
    </w:p>
    <w:p w14:paraId="22946B09" w14:textId="101087AD" w:rsidR="00F602A5" w:rsidRDefault="00773AC6" w:rsidP="00F602A5">
      <w:pPr>
        <w:ind w:left="720" w:hanging="720"/>
        <w:jc w:val="left"/>
      </w:pPr>
      <w:r>
        <w:t>Flores, A. (2017, September 18). How the U.S. Hispanic population is changing. Retrieved July 14, 2018, from Pew Research Center: http://www.pewresearch.org/fact-tank/2017/09/18/how-the-u-s-hispanic-population-is-changing/</w:t>
      </w:r>
    </w:p>
    <w:p w14:paraId="32DAEF58" w14:textId="77777777" w:rsidR="00F602A5" w:rsidRDefault="00F602A5" w:rsidP="00F602A5">
      <w:pPr>
        <w:ind w:left="720" w:hanging="720"/>
        <w:jc w:val="left"/>
      </w:pPr>
    </w:p>
    <w:p w14:paraId="37710058" w14:textId="0427A0B4" w:rsidR="00F602A5" w:rsidRDefault="00773AC6" w:rsidP="00F602A5">
      <w:pPr>
        <w:ind w:left="720" w:hanging="720"/>
        <w:jc w:val="left"/>
      </w:pPr>
      <w:r>
        <w:t>Montie, M., Galinato, J. G., Patak, L., &amp;amp; Titler, M. (2016, April). Spanish-speaking Limited EnglishProficiency Patients and Call Light Use. Hispanic Healthcare International,Retrievedfromhttp://journals.sagepub.com.libproxy.bridgeport.edu/doi/10.1177/1540415316645919</w:t>
      </w:r>
    </w:p>
    <w:p w14:paraId="24847CE1" w14:textId="77777777" w:rsidR="00340764" w:rsidRPr="0051313C" w:rsidRDefault="00340764" w:rsidP="00340764">
      <w:pPr>
        <w:jc w:val="left"/>
      </w:pPr>
    </w:p>
    <w:sectPr w:rsidR="00340764" w:rsidRPr="0051313C" w:rsidSect="00DD34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117332" w14:textId="77777777" w:rsidR="006F10EE" w:rsidRDefault="006F10EE">
      <w:pPr>
        <w:spacing w:line="240" w:lineRule="auto"/>
      </w:pPr>
      <w:r>
        <w:separator/>
      </w:r>
    </w:p>
  </w:endnote>
  <w:endnote w:type="continuationSeparator" w:id="0">
    <w:p w14:paraId="776C0E6E" w14:textId="77777777" w:rsidR="006F10EE" w:rsidRDefault="006F10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EE55C" w14:textId="77777777" w:rsidR="006F10EE" w:rsidRDefault="006F10EE">
      <w:pPr>
        <w:spacing w:line="240" w:lineRule="auto"/>
      </w:pPr>
      <w:r>
        <w:separator/>
      </w:r>
    </w:p>
  </w:footnote>
  <w:footnote w:type="continuationSeparator" w:id="0">
    <w:p w14:paraId="1D623812" w14:textId="77777777" w:rsidR="006F10EE" w:rsidRDefault="006F10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1BE83" w14:textId="5580FA27" w:rsidR="00DD3413" w:rsidRDefault="00773AC6">
    <w:pPr>
      <w:pStyle w:val="Header"/>
      <w:jc w:val="right"/>
    </w:pPr>
    <w:r>
      <w:t xml:space="preserve">COMMUNICATION IN THE NURSING UNIT </w:t>
    </w:r>
    <w:r>
      <w:tab/>
    </w:r>
    <w:sdt>
      <w:sdtPr>
        <w:id w:val="-7952976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0342">
          <w:rPr>
            <w:noProof/>
          </w:rPr>
          <w:t>3</w:t>
        </w:r>
        <w:r>
          <w:rPr>
            <w:noProof/>
          </w:rPr>
          <w:fldChar w:fldCharType="end"/>
        </w:r>
      </w:sdtContent>
    </w:sdt>
  </w:p>
  <w:p w14:paraId="654E13A3" w14:textId="77777777" w:rsidR="00DD3413" w:rsidRDefault="00DD34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CB26C" w14:textId="31493CAF" w:rsidR="00DD3413" w:rsidRDefault="00773AC6">
    <w:pPr>
      <w:pStyle w:val="Header"/>
      <w:jc w:val="right"/>
    </w:pPr>
    <w:r>
      <w:t>Running head: COMMUNICATION IN THE NURSING UNIT</w:t>
    </w:r>
    <w:r>
      <w:tab/>
    </w:r>
    <w:sdt>
      <w:sdtPr>
        <w:id w:val="-14627219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0342">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E46157"/>
    <w:multiLevelType w:val="hybridMultilevel"/>
    <w:tmpl w:val="FF3A1056"/>
    <w:lvl w:ilvl="0" w:tplc="F762F26A">
      <w:start w:val="1"/>
      <w:numFmt w:val="bullet"/>
      <w:lvlText w:val=""/>
      <w:lvlJc w:val="left"/>
      <w:pPr>
        <w:ind w:left="720" w:hanging="360"/>
      </w:pPr>
      <w:rPr>
        <w:rFonts w:ascii="Symbol" w:hAnsi="Symbol" w:hint="default"/>
      </w:rPr>
    </w:lvl>
    <w:lvl w:ilvl="1" w:tplc="64F47802" w:tentative="1">
      <w:start w:val="1"/>
      <w:numFmt w:val="bullet"/>
      <w:lvlText w:val="o"/>
      <w:lvlJc w:val="left"/>
      <w:pPr>
        <w:ind w:left="1440" w:hanging="360"/>
      </w:pPr>
      <w:rPr>
        <w:rFonts w:ascii="Courier New" w:hAnsi="Courier New" w:cs="Courier New" w:hint="default"/>
      </w:rPr>
    </w:lvl>
    <w:lvl w:ilvl="2" w:tplc="75D0134E" w:tentative="1">
      <w:start w:val="1"/>
      <w:numFmt w:val="bullet"/>
      <w:lvlText w:val=""/>
      <w:lvlJc w:val="left"/>
      <w:pPr>
        <w:ind w:left="2160" w:hanging="360"/>
      </w:pPr>
      <w:rPr>
        <w:rFonts w:ascii="Wingdings" w:hAnsi="Wingdings" w:hint="default"/>
      </w:rPr>
    </w:lvl>
    <w:lvl w:ilvl="3" w:tplc="DCF2B034" w:tentative="1">
      <w:start w:val="1"/>
      <w:numFmt w:val="bullet"/>
      <w:lvlText w:val=""/>
      <w:lvlJc w:val="left"/>
      <w:pPr>
        <w:ind w:left="2880" w:hanging="360"/>
      </w:pPr>
      <w:rPr>
        <w:rFonts w:ascii="Symbol" w:hAnsi="Symbol" w:hint="default"/>
      </w:rPr>
    </w:lvl>
    <w:lvl w:ilvl="4" w:tplc="4E72EB1A" w:tentative="1">
      <w:start w:val="1"/>
      <w:numFmt w:val="bullet"/>
      <w:lvlText w:val="o"/>
      <w:lvlJc w:val="left"/>
      <w:pPr>
        <w:ind w:left="3600" w:hanging="360"/>
      </w:pPr>
      <w:rPr>
        <w:rFonts w:ascii="Courier New" w:hAnsi="Courier New" w:cs="Courier New" w:hint="default"/>
      </w:rPr>
    </w:lvl>
    <w:lvl w:ilvl="5" w:tplc="F566E5BE" w:tentative="1">
      <w:start w:val="1"/>
      <w:numFmt w:val="bullet"/>
      <w:lvlText w:val=""/>
      <w:lvlJc w:val="left"/>
      <w:pPr>
        <w:ind w:left="4320" w:hanging="360"/>
      </w:pPr>
      <w:rPr>
        <w:rFonts w:ascii="Wingdings" w:hAnsi="Wingdings" w:hint="default"/>
      </w:rPr>
    </w:lvl>
    <w:lvl w:ilvl="6" w:tplc="6A547F7C" w:tentative="1">
      <w:start w:val="1"/>
      <w:numFmt w:val="bullet"/>
      <w:lvlText w:val=""/>
      <w:lvlJc w:val="left"/>
      <w:pPr>
        <w:ind w:left="5040" w:hanging="360"/>
      </w:pPr>
      <w:rPr>
        <w:rFonts w:ascii="Symbol" w:hAnsi="Symbol" w:hint="default"/>
      </w:rPr>
    </w:lvl>
    <w:lvl w:ilvl="7" w:tplc="5A0E6794" w:tentative="1">
      <w:start w:val="1"/>
      <w:numFmt w:val="bullet"/>
      <w:lvlText w:val="o"/>
      <w:lvlJc w:val="left"/>
      <w:pPr>
        <w:ind w:left="5760" w:hanging="360"/>
      </w:pPr>
      <w:rPr>
        <w:rFonts w:ascii="Courier New" w:hAnsi="Courier New" w:cs="Courier New" w:hint="default"/>
      </w:rPr>
    </w:lvl>
    <w:lvl w:ilvl="8" w:tplc="076C128C" w:tentative="1">
      <w:start w:val="1"/>
      <w:numFmt w:val="bullet"/>
      <w:lvlText w:val=""/>
      <w:lvlJc w:val="left"/>
      <w:pPr>
        <w:ind w:left="6480" w:hanging="360"/>
      </w:pPr>
      <w:rPr>
        <w:rFonts w:ascii="Wingdings" w:hAnsi="Wingdings" w:hint="default"/>
      </w:rPr>
    </w:lvl>
  </w:abstractNum>
  <w:abstractNum w:abstractNumId="1">
    <w:nsid w:val="6B61492E"/>
    <w:multiLevelType w:val="hybridMultilevel"/>
    <w:tmpl w:val="36B62A9C"/>
    <w:lvl w:ilvl="0" w:tplc="49EEA664">
      <w:start w:val="1"/>
      <w:numFmt w:val="bullet"/>
      <w:lvlText w:val=""/>
      <w:lvlJc w:val="left"/>
      <w:pPr>
        <w:ind w:left="720" w:hanging="360"/>
      </w:pPr>
      <w:rPr>
        <w:rFonts w:ascii="Symbol" w:hAnsi="Symbol" w:hint="default"/>
      </w:rPr>
    </w:lvl>
    <w:lvl w:ilvl="1" w:tplc="F4C4BAB0" w:tentative="1">
      <w:start w:val="1"/>
      <w:numFmt w:val="bullet"/>
      <w:lvlText w:val="o"/>
      <w:lvlJc w:val="left"/>
      <w:pPr>
        <w:ind w:left="1440" w:hanging="360"/>
      </w:pPr>
      <w:rPr>
        <w:rFonts w:ascii="Courier New" w:hAnsi="Courier New" w:cs="Courier New" w:hint="default"/>
      </w:rPr>
    </w:lvl>
    <w:lvl w:ilvl="2" w:tplc="9D7C4832" w:tentative="1">
      <w:start w:val="1"/>
      <w:numFmt w:val="bullet"/>
      <w:lvlText w:val=""/>
      <w:lvlJc w:val="left"/>
      <w:pPr>
        <w:ind w:left="2160" w:hanging="360"/>
      </w:pPr>
      <w:rPr>
        <w:rFonts w:ascii="Wingdings" w:hAnsi="Wingdings" w:hint="default"/>
      </w:rPr>
    </w:lvl>
    <w:lvl w:ilvl="3" w:tplc="F83CDF82" w:tentative="1">
      <w:start w:val="1"/>
      <w:numFmt w:val="bullet"/>
      <w:lvlText w:val=""/>
      <w:lvlJc w:val="left"/>
      <w:pPr>
        <w:ind w:left="2880" w:hanging="360"/>
      </w:pPr>
      <w:rPr>
        <w:rFonts w:ascii="Symbol" w:hAnsi="Symbol" w:hint="default"/>
      </w:rPr>
    </w:lvl>
    <w:lvl w:ilvl="4" w:tplc="129E79EA" w:tentative="1">
      <w:start w:val="1"/>
      <w:numFmt w:val="bullet"/>
      <w:lvlText w:val="o"/>
      <w:lvlJc w:val="left"/>
      <w:pPr>
        <w:ind w:left="3600" w:hanging="360"/>
      </w:pPr>
      <w:rPr>
        <w:rFonts w:ascii="Courier New" w:hAnsi="Courier New" w:cs="Courier New" w:hint="default"/>
      </w:rPr>
    </w:lvl>
    <w:lvl w:ilvl="5" w:tplc="79342678" w:tentative="1">
      <w:start w:val="1"/>
      <w:numFmt w:val="bullet"/>
      <w:lvlText w:val=""/>
      <w:lvlJc w:val="left"/>
      <w:pPr>
        <w:ind w:left="4320" w:hanging="360"/>
      </w:pPr>
      <w:rPr>
        <w:rFonts w:ascii="Wingdings" w:hAnsi="Wingdings" w:hint="default"/>
      </w:rPr>
    </w:lvl>
    <w:lvl w:ilvl="6" w:tplc="41F84F5C" w:tentative="1">
      <w:start w:val="1"/>
      <w:numFmt w:val="bullet"/>
      <w:lvlText w:val=""/>
      <w:lvlJc w:val="left"/>
      <w:pPr>
        <w:ind w:left="5040" w:hanging="360"/>
      </w:pPr>
      <w:rPr>
        <w:rFonts w:ascii="Symbol" w:hAnsi="Symbol" w:hint="default"/>
      </w:rPr>
    </w:lvl>
    <w:lvl w:ilvl="7" w:tplc="DA8229F4" w:tentative="1">
      <w:start w:val="1"/>
      <w:numFmt w:val="bullet"/>
      <w:lvlText w:val="o"/>
      <w:lvlJc w:val="left"/>
      <w:pPr>
        <w:ind w:left="5760" w:hanging="360"/>
      </w:pPr>
      <w:rPr>
        <w:rFonts w:ascii="Courier New" w:hAnsi="Courier New" w:cs="Courier New" w:hint="default"/>
      </w:rPr>
    </w:lvl>
    <w:lvl w:ilvl="8" w:tplc="D27C6166"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413"/>
    <w:rsid w:val="00130342"/>
    <w:rsid w:val="00255239"/>
    <w:rsid w:val="002657BC"/>
    <w:rsid w:val="002B0EA7"/>
    <w:rsid w:val="0031122B"/>
    <w:rsid w:val="003379BE"/>
    <w:rsid w:val="00340764"/>
    <w:rsid w:val="0051313C"/>
    <w:rsid w:val="006154C6"/>
    <w:rsid w:val="006F10EE"/>
    <w:rsid w:val="007244EC"/>
    <w:rsid w:val="00770F10"/>
    <w:rsid w:val="00773AC6"/>
    <w:rsid w:val="008555A5"/>
    <w:rsid w:val="00950B20"/>
    <w:rsid w:val="00AA20FD"/>
    <w:rsid w:val="00B21E12"/>
    <w:rsid w:val="00B27BC3"/>
    <w:rsid w:val="00BD3E53"/>
    <w:rsid w:val="00DD3413"/>
    <w:rsid w:val="00F602A5"/>
    <w:rsid w:val="00FC09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2018-07-19T03:54:00Z</dcterms:created>
  <dcterms:modified xsi:type="dcterms:W3CDTF">2018-07-19T03:57:00Z</dcterms:modified>
</cp:coreProperties>
</file>